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…</w:t>
      </w:r>
    </w:p>
    <w:p w:rsidR="00000000" w:rsidDel="00000000" w:rsidP="00000000" w:rsidRDefault="00000000" w:rsidRPr="00000000" w14:paraId="00000002">
      <w:pPr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místní organizace Brno-Královo Pole</w:t>
      </w:r>
    </w:p>
    <w:p w:rsidR="00000000" w:rsidDel="00000000" w:rsidP="00000000" w:rsidRDefault="00000000" w:rsidRPr="00000000" w14:paraId="00000003">
      <w:pPr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k rukám …</w:t>
      </w:r>
    </w:p>
    <w:p w:rsidR="00000000" w:rsidDel="00000000" w:rsidP="00000000" w:rsidRDefault="00000000" w:rsidRPr="00000000" w14:paraId="00000004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Emailem na: …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V Brně dne 18. 8 2022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…,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dovolujeme si Vaším prostřednictvím, jako lídra příslušného politického subjektu pro komunální volby v Brně - Králově Poli, oslovit místní organizaci </w:t>
      </w:r>
      <w:r w:rsidDel="00000000" w:rsidR="00000000" w:rsidRPr="00000000">
        <w:rPr>
          <w:highlight w:val="yellow"/>
          <w:rtl w:val="0"/>
        </w:rPr>
        <w:t xml:space="preserve">…</w:t>
      </w:r>
      <w:r w:rsidDel="00000000" w:rsidR="00000000" w:rsidRPr="00000000">
        <w:rPr>
          <w:rtl w:val="0"/>
        </w:rPr>
        <w:t xml:space="preserve"> s otázkou, která nás zajímá.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Náš spolek komunikuje s obyvateli Králova Pole, kteří nesouhlasí s navýšením kapacity fotbalového stadionu na Srbské a s výstavbou parkovacího domu v ulici Purkyňova při hale Vodova. S ohledem na blížící se komunální volby bychom se rádi seznámili s náhledem politických subjektů kandidujících do zastupitelstva v Brně-Králově Poli na uvedenou problematiku.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Prosíme tedy, zda byste nám mohli sdělit postoj, který budete v případě zvolení prosazovat v královopolském zastupitelstvu či radě, k plánům města Brna na: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přestavbu a kapacitní navýšení fotbalového stadionu na přibližně 20 000 diváků;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vybudování parkovacího domu na ulici Purkyňova v sousedství haly Vodova, v důsledku čehož má být skáceno cca 150 vzrostlých stromů.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Co se týká </w:t>
      </w:r>
      <w:r w:rsidDel="00000000" w:rsidR="00000000" w:rsidRPr="00000000">
        <w:rPr>
          <w:b w:val="1"/>
          <w:rtl w:val="0"/>
        </w:rPr>
        <w:t xml:space="preserve">rekonstrukce fotbalového stadionu</w:t>
      </w:r>
      <w:r w:rsidDel="00000000" w:rsidR="00000000" w:rsidRPr="00000000">
        <w:rPr>
          <w:rtl w:val="0"/>
        </w:rPr>
        <w:t xml:space="preserve">, sdílíme názor stávajícího zastupitelstva Králova Pole, že jde o místo pro velký fotbalový stadion zcela nevhodné, které by nevratně poškodilo nejen Královo Pole a jeho obyvatele, ale v konečném důsledku i brněnský fotbal.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Pro </w:t>
      </w:r>
      <w:r w:rsidDel="00000000" w:rsidR="00000000" w:rsidRPr="00000000">
        <w:rPr>
          <w:b w:val="1"/>
          <w:rtl w:val="0"/>
        </w:rPr>
        <w:t xml:space="preserve">parkovací dům</w:t>
      </w:r>
      <w:r w:rsidDel="00000000" w:rsidR="00000000" w:rsidRPr="00000000">
        <w:rPr>
          <w:rtl w:val="0"/>
        </w:rPr>
        <w:t xml:space="preserve"> pak navrhujeme ve všech směrech mnohem výhodnější variantu u dálnice Hradecká. Zejména by nedošlo by k likvidaci rozsáhlé vzrostlé zeleně, ani k zavlečení automobilové dopravy do obydlené klidové zóny. Mnohem lépe by byl naplněn požadavek umístění parkování P+R. Přitom by byla plně zachována možnost využití parkovacího domu návštěvníky sportovního areálu – dochozí vzdálenost je do 250 m.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b w:val="1"/>
          <w:rtl w:val="0"/>
        </w:rPr>
        <w:t xml:space="preserve">Prosím, zda byste nám mohli písemně sdělit náhled Vaší organizace na dva výše uvedené záměry města</w:t>
      </w:r>
      <w:r w:rsidDel="00000000" w:rsidR="00000000" w:rsidRPr="00000000">
        <w:rPr>
          <w:rtl w:val="0"/>
        </w:rPr>
        <w:t xml:space="preserve">. S Vašimi postoji se rádi seznámíme a budeme je sdílet s obyvateli Králova Pole, které daná problematika velice zajímá. Prosíme, abyste nás seznámili i s postojem Vaší koalice k uvedeným otázkám.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V případě Vašeho zájmu Vás rovněž my můžeme podrobněji seznámit s našimi náhledy na uvedené projekty. Za tímto účelem připojujeme stručné shrnutí dosavadního vývoje problematiky parkovacího domu.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Prosíme Vás rovněž o potvrzení do emailu, že jste zprávu s tímto dopisem obdrželi.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Děkujeme, s pozdravem,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Občanské sdružení Královo Pole, z. s.</w:t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Příloha: </w:t>
      </w:r>
      <w:r w:rsidDel="00000000" w:rsidR="00000000" w:rsidRPr="00000000">
        <w:rPr>
          <w:i w:val="1"/>
          <w:rtl w:val="0"/>
        </w:rPr>
        <w:t xml:space="preserve">Informační shrnutí k záměru výstavy parkovacího domu na ulici Purkyňova</w:t>
      </w: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